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F0302" w14:textId="77777777" w:rsidR="0016596C" w:rsidRPr="00300497" w:rsidRDefault="0016596C">
      <w:pPr>
        <w:pStyle w:val="Standard"/>
        <w:spacing w:after="0" w:line="240" w:lineRule="auto"/>
        <w:jc w:val="center"/>
        <w:rPr>
          <w:rFonts w:ascii="Museo 300" w:eastAsia="Rockwell" w:hAnsi="Museo 300" w:cs="Rockwell"/>
          <w:sz w:val="16"/>
          <w:szCs w:val="16"/>
          <w:shd w:val="clear" w:color="auto" w:fill="FFFFFF"/>
        </w:rPr>
      </w:pPr>
      <w:bookmarkStart w:id="0" w:name="_gjdgxs"/>
      <w:bookmarkEnd w:id="0"/>
    </w:p>
    <w:p w14:paraId="08133E9E" w14:textId="77777777" w:rsidR="0016596C" w:rsidRPr="007B4BC5" w:rsidRDefault="00F978A8">
      <w:pPr>
        <w:pStyle w:val="Standard"/>
        <w:spacing w:after="0" w:line="240" w:lineRule="auto"/>
        <w:jc w:val="center"/>
        <w:rPr>
          <w:rFonts w:ascii="Avenir" w:hAnsi="Avenir"/>
          <w:b/>
          <w:bCs/>
        </w:rPr>
      </w:pPr>
      <w:r w:rsidRPr="007B4BC5">
        <w:rPr>
          <w:rFonts w:ascii="Avenir" w:eastAsia="Rockwell" w:hAnsi="Avenir" w:cs="Rockwell"/>
          <w:b/>
          <w:bCs/>
          <w:sz w:val="28"/>
          <w:szCs w:val="28"/>
          <w:shd w:val="clear" w:color="auto" w:fill="FFFFFF"/>
        </w:rPr>
        <w:t>Opportunities for Impact: South Burlington Public Library</w:t>
      </w:r>
    </w:p>
    <w:p w14:paraId="27507D78" w14:textId="1910103D" w:rsidR="00665FF5" w:rsidRPr="007B4BC5" w:rsidRDefault="00665FF5" w:rsidP="00665FF5">
      <w:pPr>
        <w:pStyle w:val="Standard"/>
        <w:spacing w:after="0" w:line="240" w:lineRule="auto"/>
        <w:ind w:left="720"/>
        <w:jc w:val="center"/>
        <w:rPr>
          <w:rFonts w:ascii="Avenir" w:hAnsi="Avenir"/>
          <w:b/>
          <w:bCs/>
          <w:spacing w:val="4"/>
        </w:rPr>
      </w:pPr>
      <w:r w:rsidRPr="007B4BC5">
        <w:rPr>
          <w:rFonts w:ascii="Avenir" w:eastAsia="Rockwell" w:hAnsi="Avenir" w:cs="Rockwell"/>
          <w:b/>
          <w:bCs/>
          <w:spacing w:val="4"/>
          <w:sz w:val="28"/>
          <w:szCs w:val="28"/>
          <w:shd w:val="clear" w:color="auto" w:fill="FFFFFF"/>
        </w:rPr>
        <w:t>Recognition Opportunities</w:t>
      </w:r>
      <w:r w:rsidR="00071448">
        <w:rPr>
          <w:rFonts w:ascii="Avenir" w:eastAsia="Rockwell" w:hAnsi="Avenir" w:cs="Rockwell"/>
          <w:b/>
          <w:bCs/>
          <w:spacing w:val="4"/>
          <w:sz w:val="28"/>
          <w:szCs w:val="28"/>
          <w:shd w:val="clear" w:color="auto" w:fill="FFFFFF"/>
        </w:rPr>
        <w:t xml:space="preserve"> – as of </w:t>
      </w:r>
      <w:r w:rsidR="002E1E1A">
        <w:rPr>
          <w:rFonts w:ascii="Avenir" w:eastAsia="Rockwell" w:hAnsi="Avenir" w:cs="Rockwell"/>
          <w:b/>
          <w:bCs/>
          <w:spacing w:val="4"/>
          <w:sz w:val="28"/>
          <w:szCs w:val="28"/>
          <w:shd w:val="clear" w:color="auto" w:fill="FFFFFF"/>
        </w:rPr>
        <w:t>June 28</w:t>
      </w:r>
      <w:r w:rsidR="00071448">
        <w:rPr>
          <w:rFonts w:ascii="Avenir" w:eastAsia="Rockwell" w:hAnsi="Avenir" w:cs="Rockwell"/>
          <w:b/>
          <w:bCs/>
          <w:spacing w:val="4"/>
          <w:sz w:val="28"/>
          <w:szCs w:val="28"/>
          <w:shd w:val="clear" w:color="auto" w:fill="FFFFFF"/>
        </w:rPr>
        <w:t>, 2021</w:t>
      </w:r>
    </w:p>
    <w:p w14:paraId="6555F389" w14:textId="77777777" w:rsidR="0016596C" w:rsidRPr="00065B51" w:rsidRDefault="0016596C">
      <w:pPr>
        <w:pStyle w:val="Standard"/>
        <w:spacing w:after="0" w:line="240" w:lineRule="auto"/>
        <w:jc w:val="center"/>
        <w:rPr>
          <w:rFonts w:ascii="Avenir" w:eastAsia="Rockwell" w:hAnsi="Avenir" w:cs="Rockwell"/>
          <w:sz w:val="20"/>
          <w:szCs w:val="20"/>
          <w:shd w:val="clear" w:color="auto" w:fill="FFFFFF"/>
        </w:rPr>
      </w:pPr>
    </w:p>
    <w:p w14:paraId="5CE3B92C" w14:textId="361B5F1F" w:rsidR="00EA11DB" w:rsidRPr="007B4BC5" w:rsidRDefault="00F978A8" w:rsidP="00CE4DB1">
      <w:pPr>
        <w:pStyle w:val="Standard"/>
        <w:spacing w:after="120" w:line="264" w:lineRule="auto"/>
        <w:jc w:val="center"/>
        <w:rPr>
          <w:rFonts w:ascii="Avenir" w:eastAsia="Rockwell" w:hAnsi="Avenir" w:cs="Rockwell"/>
          <w:sz w:val="21"/>
          <w:szCs w:val="21"/>
          <w:shd w:val="clear" w:color="auto" w:fill="FFFFFF"/>
        </w:rPr>
      </w:pPr>
      <w:r w:rsidRPr="007B4BC5">
        <w:rPr>
          <w:rFonts w:ascii="Avenir" w:eastAsia="Rockwell" w:hAnsi="Avenir" w:cs="Rockwell"/>
          <w:sz w:val="21"/>
          <w:szCs w:val="21"/>
          <w:shd w:val="clear" w:color="auto" w:fill="FFFFFF"/>
        </w:rPr>
        <w:t xml:space="preserve">Leadership gifts to </w:t>
      </w:r>
      <w:r w:rsidR="00071448">
        <w:rPr>
          <w:rFonts w:ascii="Avenir" w:eastAsia="Rockwell" w:hAnsi="Avenir" w:cs="Rockwell"/>
          <w:sz w:val="21"/>
          <w:szCs w:val="21"/>
          <w:shd w:val="clear" w:color="auto" w:fill="FFFFFF"/>
        </w:rPr>
        <w:t>the</w:t>
      </w:r>
      <w:r w:rsidRPr="007B4BC5">
        <w:rPr>
          <w:rFonts w:ascii="Avenir" w:eastAsia="Rockwell" w:hAnsi="Avenir" w:cs="Rockwell"/>
          <w:sz w:val="21"/>
          <w:szCs w:val="21"/>
          <w:shd w:val="clear" w:color="auto" w:fill="FFFFFF"/>
        </w:rPr>
        <w:t xml:space="preserve"> ASPIRE capital campaign will ensure funding for the three pillars of our library enhancements: Collections, Engaging Spaces, and Technology. </w:t>
      </w:r>
      <w:r w:rsidR="00665FF5">
        <w:rPr>
          <w:rFonts w:ascii="Avenir" w:hAnsi="Avenir"/>
          <w:sz w:val="21"/>
          <w:szCs w:val="21"/>
        </w:rPr>
        <w:t xml:space="preserve">Donor contributions will </w:t>
      </w:r>
      <w:r w:rsidR="00EA11DB" w:rsidRPr="007B4BC5">
        <w:rPr>
          <w:rFonts w:ascii="Avenir" w:hAnsi="Avenir"/>
          <w:sz w:val="21"/>
          <w:szCs w:val="21"/>
        </w:rPr>
        <w:t xml:space="preserve">be </w:t>
      </w:r>
      <w:r w:rsidR="00665FF5">
        <w:rPr>
          <w:rFonts w:ascii="Avenir" w:hAnsi="Avenir"/>
          <w:sz w:val="21"/>
          <w:szCs w:val="21"/>
        </w:rPr>
        <w:t xml:space="preserve">acknowledged </w:t>
      </w:r>
      <w:r w:rsidR="00EA11DB" w:rsidRPr="007B4BC5">
        <w:rPr>
          <w:rFonts w:ascii="Avenir" w:hAnsi="Avenir"/>
          <w:sz w:val="21"/>
          <w:szCs w:val="21"/>
        </w:rPr>
        <w:t xml:space="preserve">pursuant to the wishes of the donor and </w:t>
      </w:r>
      <w:r w:rsidR="00EA11DB" w:rsidRPr="007B4BC5">
        <w:rPr>
          <w:rFonts w:ascii="Avenir" w:eastAsia="Rockwell" w:hAnsi="Avenir" w:cs="Rockwell"/>
          <w:sz w:val="21"/>
          <w:szCs w:val="21"/>
          <w:shd w:val="clear" w:color="auto" w:fill="FFFFFF"/>
        </w:rPr>
        <w:t>at the location with language mutually agreed upon between the donor and the foundation.</w:t>
      </w:r>
    </w:p>
    <w:p w14:paraId="48F2C86B" w14:textId="77777777" w:rsidR="00300497" w:rsidRPr="007B4BC5" w:rsidRDefault="00300497">
      <w:pPr>
        <w:pStyle w:val="Standard"/>
        <w:spacing w:after="0" w:line="240" w:lineRule="auto"/>
        <w:ind w:left="720"/>
        <w:jc w:val="center"/>
        <w:rPr>
          <w:rFonts w:ascii="Avenir" w:eastAsia="Rockwell" w:hAnsi="Avenir" w:cs="Rockwell"/>
          <w:sz w:val="16"/>
          <w:szCs w:val="16"/>
          <w:shd w:val="clear" w:color="auto" w:fill="FFFFFF"/>
        </w:rPr>
      </w:pPr>
    </w:p>
    <w:tbl>
      <w:tblPr>
        <w:tblW w:w="9206" w:type="dxa"/>
        <w:jc w:val="center"/>
        <w:tblCellMar>
          <w:left w:w="15" w:type="dxa"/>
          <w:right w:w="15" w:type="dxa"/>
        </w:tblCellMar>
        <w:tblLook w:val="0400" w:firstRow="0" w:lastRow="0" w:firstColumn="0" w:lastColumn="0" w:noHBand="0" w:noVBand="1"/>
      </w:tblPr>
      <w:tblGrid>
        <w:gridCol w:w="4064"/>
        <w:gridCol w:w="5142"/>
      </w:tblGrid>
      <w:tr w:rsidR="00EA11DB" w:rsidRPr="007B4BC5" w14:paraId="09E63319" w14:textId="77777777" w:rsidTr="00BE2D62">
        <w:trPr>
          <w:cantSplit/>
          <w:trHeight w:val="276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17F187" w14:textId="3F55AF24" w:rsidR="00EA11DB" w:rsidRPr="007B4BC5" w:rsidRDefault="00C049A0" w:rsidP="00075816">
            <w:pPr>
              <w:spacing w:after="40"/>
              <w:ind w:right="-200"/>
              <w:jc w:val="center"/>
              <w:rPr>
                <w:rFonts w:ascii="Avenir Medium" w:eastAsia="Times New Roman" w:hAnsi="Avenir Medium" w:cs="Times New Roman"/>
                <w:sz w:val="20"/>
                <w:szCs w:val="20"/>
              </w:rPr>
            </w:pPr>
            <w:r>
              <w:rPr>
                <w:rFonts w:ascii="Avenir Medium" w:eastAsia="Times New Roman" w:hAnsi="Avenir Medium" w:cs="Times New Roman"/>
                <w:sz w:val="20"/>
                <w:szCs w:val="20"/>
              </w:rPr>
              <w:t>Auditorium Seats (</w:t>
            </w:r>
            <w:r w:rsidR="002E1E1A">
              <w:rPr>
                <w:rFonts w:ascii="Avenir Medium" w:eastAsia="Times New Roman" w:hAnsi="Avenir Medium" w:cs="Times New Roman"/>
                <w:sz w:val="20"/>
                <w:szCs w:val="20"/>
              </w:rPr>
              <w:t>35</w:t>
            </w:r>
            <w:r>
              <w:rPr>
                <w:rFonts w:ascii="Avenir Medium" w:eastAsia="Times New Roman" w:hAnsi="Avenir Medium" w:cs="Times New Roman"/>
                <w:sz w:val="20"/>
                <w:szCs w:val="20"/>
              </w:rPr>
              <w:t xml:space="preserve"> available)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99C34D" w14:textId="0A2428B1" w:rsidR="00EA11DB" w:rsidRPr="007B4BC5" w:rsidRDefault="00C049A0" w:rsidP="00075816">
            <w:pPr>
              <w:spacing w:after="40"/>
              <w:ind w:right="-20"/>
              <w:jc w:val="center"/>
              <w:rPr>
                <w:rFonts w:ascii="Avenir Medium" w:eastAsia="Times New Roman" w:hAnsi="Avenir Medium" w:cs="Times New Roman"/>
                <w:sz w:val="20"/>
                <w:szCs w:val="20"/>
              </w:rPr>
            </w:pPr>
            <w:r>
              <w:rPr>
                <w:rFonts w:ascii="Avenir Medium" w:eastAsia="Times New Roman" w:hAnsi="Avenir Medium" w:cs="Times New Roman"/>
                <w:sz w:val="20"/>
                <w:szCs w:val="20"/>
              </w:rPr>
              <w:t xml:space="preserve">A gift of $1,000 per seat </w:t>
            </w:r>
          </w:p>
        </w:tc>
      </w:tr>
      <w:tr w:rsidR="00EA11DB" w:rsidRPr="007B4BC5" w14:paraId="7BCE76B8" w14:textId="77777777" w:rsidTr="00C049A0">
        <w:trPr>
          <w:cantSplit/>
          <w:trHeight w:val="216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3D5B80" w14:textId="5BE87E45" w:rsidR="00EA11DB" w:rsidRPr="007B4BC5" w:rsidRDefault="00C049A0" w:rsidP="00075816">
            <w:pPr>
              <w:spacing w:after="40"/>
              <w:ind w:right="-200"/>
              <w:jc w:val="center"/>
              <w:rPr>
                <w:rFonts w:ascii="Avenir Medium" w:eastAsia="Times New Roman" w:hAnsi="Avenir Medium" w:cs="Times New Roman"/>
              </w:rPr>
            </w:pPr>
            <w:r>
              <w:rPr>
                <w:rFonts w:ascii="Avenir Medium" w:eastAsia="Times New Roman" w:hAnsi="Avenir Medium" w:cs="Times New Roman"/>
              </w:rPr>
              <w:t>Adult Service Desk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EC3C34" w14:textId="70E61BFF" w:rsidR="00EA11DB" w:rsidRPr="007B4BC5" w:rsidRDefault="00C049A0" w:rsidP="00075816">
            <w:pPr>
              <w:spacing w:after="40"/>
              <w:ind w:right="-20"/>
              <w:jc w:val="center"/>
              <w:rPr>
                <w:rFonts w:ascii="Avenir Medium" w:eastAsia="Times New Roman" w:hAnsi="Avenir Medium" w:cs="Times New Roman"/>
              </w:rPr>
            </w:pPr>
            <w:r>
              <w:rPr>
                <w:rFonts w:ascii="Avenir Medium" w:eastAsia="Times New Roman" w:hAnsi="Avenir Medium" w:cs="Times New Roman"/>
              </w:rPr>
              <w:t>A gift of $5,000 of more</w:t>
            </w:r>
          </w:p>
        </w:tc>
      </w:tr>
      <w:tr w:rsidR="00C049A0" w:rsidRPr="007B4BC5" w14:paraId="1778B59B" w14:textId="77777777" w:rsidTr="007B4BC5">
        <w:trPr>
          <w:cantSplit/>
          <w:trHeight w:val="216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E9B5AB" w14:textId="1CA7A907" w:rsidR="00C049A0" w:rsidRPr="007B4BC5" w:rsidRDefault="00C049A0" w:rsidP="00075816">
            <w:pPr>
              <w:spacing w:after="40"/>
              <w:ind w:right="-200"/>
              <w:jc w:val="center"/>
              <w:rPr>
                <w:rFonts w:ascii="Avenir Medium" w:eastAsia="Times New Roman" w:hAnsi="Avenir Medium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B4BC5">
              <w:rPr>
                <w:rFonts w:ascii="Avenir Medium" w:eastAsia="Times New Roman" w:hAnsi="Avenir Medium" w:cs="Times New Roman"/>
                <w:color w:val="000000"/>
                <w:sz w:val="20"/>
                <w:szCs w:val="20"/>
                <w:shd w:val="clear" w:color="auto" w:fill="FFFFFF"/>
              </w:rPr>
              <w:t>Nursing Room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EB2F0C" w14:textId="42E20CC7" w:rsidR="00C049A0" w:rsidRPr="007B4BC5" w:rsidRDefault="00C049A0" w:rsidP="00075816">
            <w:pPr>
              <w:spacing w:after="40"/>
              <w:ind w:right="-20"/>
              <w:jc w:val="center"/>
              <w:rPr>
                <w:rFonts w:ascii="Avenir Medium" w:eastAsia="Times New Roman" w:hAnsi="Avenir Medium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B4BC5">
              <w:rPr>
                <w:rFonts w:ascii="Avenir Medium" w:eastAsia="Times New Roman" w:hAnsi="Avenir Medium" w:cs="Times New Roman"/>
                <w:color w:val="000000"/>
                <w:sz w:val="20"/>
                <w:szCs w:val="20"/>
                <w:shd w:val="clear" w:color="auto" w:fill="FFFFFF"/>
              </w:rPr>
              <w:t xml:space="preserve">A gift of $10,000 or more </w:t>
            </w:r>
          </w:p>
        </w:tc>
      </w:tr>
      <w:tr w:rsidR="00C049A0" w:rsidRPr="007B4BC5" w14:paraId="06F2A7DE" w14:textId="77777777" w:rsidTr="00665FF5">
        <w:trPr>
          <w:cantSplit/>
          <w:trHeight w:val="216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DBB169" w14:textId="3EC150B9" w:rsidR="00C049A0" w:rsidRPr="007B4BC5" w:rsidRDefault="00C049A0" w:rsidP="00075816">
            <w:pPr>
              <w:spacing w:after="40"/>
              <w:ind w:right="-200"/>
              <w:jc w:val="center"/>
              <w:rPr>
                <w:rFonts w:ascii="Avenir Medium" w:eastAsia="Times New Roman" w:hAnsi="Avenir Medium" w:cs="Times New Roman"/>
              </w:rPr>
            </w:pPr>
            <w:r w:rsidRPr="007B4BC5">
              <w:rPr>
                <w:rFonts w:ascii="Avenir Medium" w:eastAsia="Times New Roman" w:hAnsi="Avenir Medium" w:cs="Times New Roman"/>
                <w:color w:val="000000"/>
                <w:sz w:val="20"/>
                <w:szCs w:val="20"/>
                <w:shd w:val="clear" w:color="auto" w:fill="FFFFFF"/>
              </w:rPr>
              <w:t>Story Walk</w:t>
            </w:r>
            <w:r w:rsidR="00071448">
              <w:rPr>
                <w:rFonts w:ascii="Avenir Medium" w:eastAsia="Times New Roman" w:hAnsi="Avenir Medium" w:cs="Times New Roman"/>
                <w:color w:val="000000"/>
                <w:sz w:val="20"/>
                <w:szCs w:val="20"/>
                <w:shd w:val="clear" w:color="auto" w:fill="FFFFFF"/>
              </w:rPr>
              <w:t xml:space="preserve"> (outdoor in Market St. park)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31C22A" w14:textId="462C5A74" w:rsidR="00C049A0" w:rsidRPr="007B4BC5" w:rsidRDefault="00C049A0" w:rsidP="00075816">
            <w:pPr>
              <w:spacing w:after="40"/>
              <w:ind w:right="-20"/>
              <w:jc w:val="center"/>
              <w:rPr>
                <w:rFonts w:ascii="Avenir Medium" w:eastAsia="Times New Roman" w:hAnsi="Avenir Medium" w:cs="Times New Roman"/>
              </w:rPr>
            </w:pPr>
            <w:r w:rsidRPr="007B4BC5">
              <w:rPr>
                <w:rFonts w:ascii="Avenir Medium" w:eastAsia="Times New Roman" w:hAnsi="Avenir Medium" w:cs="Times New Roman"/>
                <w:color w:val="000000"/>
                <w:sz w:val="20"/>
                <w:szCs w:val="20"/>
                <w:shd w:val="clear" w:color="auto" w:fill="FFFFFF"/>
              </w:rPr>
              <w:t>A gift of $10,000 or more</w:t>
            </w:r>
          </w:p>
        </w:tc>
      </w:tr>
      <w:tr w:rsidR="00C049A0" w:rsidRPr="007B4BC5" w14:paraId="54B186D0" w14:textId="77777777" w:rsidTr="00C049A0">
        <w:trPr>
          <w:cantSplit/>
          <w:trHeight w:val="216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1EA4A0" w14:textId="2E96EE81" w:rsidR="00C049A0" w:rsidRPr="007B4BC5" w:rsidRDefault="00C049A0" w:rsidP="00075816">
            <w:pPr>
              <w:spacing w:after="40"/>
              <w:ind w:right="-200"/>
              <w:jc w:val="center"/>
              <w:rPr>
                <w:rFonts w:ascii="Avenir Medium" w:eastAsia="Times New Roman" w:hAnsi="Avenir Medium" w:cs="Times New Roman"/>
              </w:rPr>
            </w:pPr>
            <w:r w:rsidRPr="007B4BC5">
              <w:rPr>
                <w:rFonts w:ascii="Avenir Medium" w:eastAsia="Times New Roman" w:hAnsi="Avenir Medium" w:cs="Times New Roman"/>
                <w:color w:val="000000"/>
                <w:sz w:val="20"/>
                <w:szCs w:val="20"/>
                <w:shd w:val="clear" w:color="auto" w:fill="FFFFFF"/>
              </w:rPr>
              <w:t>Study and Tutor Rooms (three)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9E51B7" w14:textId="6F48A6F3" w:rsidR="00C049A0" w:rsidRPr="007B4BC5" w:rsidRDefault="00C049A0" w:rsidP="00075816">
            <w:pPr>
              <w:spacing w:after="40"/>
              <w:ind w:right="-20"/>
              <w:jc w:val="center"/>
              <w:rPr>
                <w:rFonts w:ascii="Avenir Medium" w:eastAsia="Times New Roman" w:hAnsi="Avenir Medium" w:cs="Times New Roman"/>
              </w:rPr>
            </w:pPr>
            <w:r w:rsidRPr="007B4BC5">
              <w:rPr>
                <w:rFonts w:ascii="Avenir Medium" w:eastAsia="Times New Roman" w:hAnsi="Avenir Medium" w:cs="Times New Roman"/>
                <w:color w:val="000000"/>
                <w:sz w:val="20"/>
                <w:szCs w:val="20"/>
                <w:shd w:val="clear" w:color="auto" w:fill="FFFFFF"/>
              </w:rPr>
              <w:t>A gift of $10,000 or more/South Burlington Rotary</w:t>
            </w:r>
          </w:p>
        </w:tc>
      </w:tr>
      <w:tr w:rsidR="00C049A0" w:rsidRPr="007B4BC5" w14:paraId="7FB023DB" w14:textId="77777777" w:rsidTr="00C049A0">
        <w:trPr>
          <w:cantSplit/>
          <w:trHeight w:val="216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AEE210" w14:textId="4F9DDA90" w:rsidR="00C049A0" w:rsidRPr="007B4BC5" w:rsidRDefault="00C049A0" w:rsidP="00075816">
            <w:pPr>
              <w:spacing w:after="40"/>
              <w:ind w:right="-200"/>
              <w:jc w:val="center"/>
              <w:rPr>
                <w:rFonts w:ascii="Avenir Medium" w:eastAsia="Times New Roman" w:hAnsi="Avenir Medium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B4BC5">
              <w:rPr>
                <w:rFonts w:ascii="Avenir Medium" w:eastAsia="Times New Roman" w:hAnsi="Avenir Medium" w:cs="Times New Roman"/>
                <w:color w:val="000000"/>
                <w:sz w:val="20"/>
                <w:szCs w:val="20"/>
                <w:shd w:val="clear" w:color="auto" w:fill="FFFFFF"/>
              </w:rPr>
              <w:t>Display Spaces (two)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232787" w14:textId="75D69A4E" w:rsidR="00C049A0" w:rsidRPr="007B4BC5" w:rsidRDefault="00C049A0" w:rsidP="00075816">
            <w:pPr>
              <w:spacing w:after="40"/>
              <w:ind w:right="-20"/>
              <w:jc w:val="center"/>
              <w:rPr>
                <w:rFonts w:ascii="Avenir Medium" w:eastAsia="Times New Roman" w:hAnsi="Avenir Medium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B4BC5">
              <w:rPr>
                <w:rFonts w:ascii="Avenir Medium" w:eastAsia="Times New Roman" w:hAnsi="Avenir Medium" w:cs="Times New Roman"/>
                <w:color w:val="000000"/>
                <w:sz w:val="20"/>
                <w:szCs w:val="20"/>
                <w:shd w:val="clear" w:color="auto" w:fill="FFFFFF"/>
              </w:rPr>
              <w:t>A gift of $10,000 or more</w:t>
            </w:r>
          </w:p>
        </w:tc>
      </w:tr>
      <w:tr w:rsidR="00C049A0" w:rsidRPr="007B4BC5" w14:paraId="744FDF2D" w14:textId="77777777" w:rsidTr="00C049A0">
        <w:trPr>
          <w:cantSplit/>
          <w:trHeight w:val="216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5C8325" w14:textId="44EA93ED" w:rsidR="00C049A0" w:rsidRPr="007B4BC5" w:rsidRDefault="00C049A0" w:rsidP="00075816">
            <w:pPr>
              <w:spacing w:after="40"/>
              <w:ind w:right="-200"/>
              <w:jc w:val="center"/>
              <w:rPr>
                <w:rFonts w:ascii="Avenir Medium" w:eastAsia="Times New Roman" w:hAnsi="Avenir Medium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B4BC5">
              <w:rPr>
                <w:rFonts w:ascii="Avenir Medium" w:eastAsia="Times New Roman" w:hAnsi="Avenir Medium" w:cs="Times New Roman"/>
                <w:color w:val="000000"/>
                <w:sz w:val="20"/>
                <w:szCs w:val="20"/>
                <w:shd w:val="clear" w:color="auto" w:fill="FFFFFF"/>
              </w:rPr>
              <w:t>Fountain/Grotto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1FDC36" w14:textId="7639D305" w:rsidR="00C049A0" w:rsidRPr="007B4BC5" w:rsidRDefault="00C049A0" w:rsidP="00075816">
            <w:pPr>
              <w:spacing w:after="40"/>
              <w:ind w:right="-20"/>
              <w:jc w:val="center"/>
              <w:rPr>
                <w:rFonts w:ascii="Avenir Medium" w:eastAsia="Times New Roman" w:hAnsi="Avenir Medium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B4BC5">
              <w:rPr>
                <w:rFonts w:ascii="Avenir Medium" w:eastAsia="Times New Roman" w:hAnsi="Avenir Medium" w:cs="Times New Roman"/>
                <w:color w:val="000000"/>
                <w:sz w:val="20"/>
                <w:szCs w:val="20"/>
                <w:shd w:val="clear" w:color="auto" w:fill="FFFFFF"/>
              </w:rPr>
              <w:t>A gift of $10,000 or more</w:t>
            </w:r>
          </w:p>
        </w:tc>
      </w:tr>
      <w:tr w:rsidR="00C049A0" w:rsidRPr="007B4BC5" w14:paraId="3DF41B7B" w14:textId="77777777" w:rsidTr="007B4BC5">
        <w:trPr>
          <w:cantSplit/>
          <w:trHeight w:val="216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1B8514" w14:textId="7A4783E5" w:rsidR="00C049A0" w:rsidRPr="007B4BC5" w:rsidRDefault="00C049A0" w:rsidP="00075816">
            <w:pPr>
              <w:spacing w:after="40"/>
              <w:ind w:right="-200"/>
              <w:jc w:val="center"/>
              <w:rPr>
                <w:rFonts w:ascii="Avenir Medium" w:eastAsia="Times New Roman" w:hAnsi="Avenir Medium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B4BC5">
              <w:rPr>
                <w:rFonts w:ascii="Avenir Medium" w:eastAsia="Times New Roman" w:hAnsi="Avenir Medium" w:cs="Times New Roman"/>
                <w:color w:val="000000"/>
                <w:sz w:val="20"/>
                <w:szCs w:val="20"/>
                <w:shd w:val="clear" w:color="auto" w:fill="FFFFFF"/>
              </w:rPr>
              <w:t>Children’s Computer Area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CD459A" w14:textId="249BF116" w:rsidR="00C049A0" w:rsidRPr="007B4BC5" w:rsidRDefault="00C049A0" w:rsidP="00075816">
            <w:pPr>
              <w:spacing w:after="40"/>
              <w:ind w:right="-20"/>
              <w:jc w:val="center"/>
              <w:rPr>
                <w:rFonts w:ascii="Avenir Medium" w:eastAsia="Times New Roman" w:hAnsi="Avenir Medium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B4BC5">
              <w:rPr>
                <w:rFonts w:ascii="Avenir Medium" w:eastAsia="Times New Roman" w:hAnsi="Avenir Medium" w:cs="Times New Roman"/>
                <w:color w:val="000000"/>
                <w:sz w:val="20"/>
                <w:szCs w:val="20"/>
                <w:shd w:val="clear" w:color="auto" w:fill="FFFFFF"/>
              </w:rPr>
              <w:t>A gift of $20,000 or more; offered, in discussion</w:t>
            </w:r>
          </w:p>
        </w:tc>
      </w:tr>
      <w:tr w:rsidR="00C049A0" w:rsidRPr="007B4BC5" w14:paraId="347506F7" w14:textId="77777777" w:rsidTr="007B4BC5">
        <w:trPr>
          <w:cantSplit/>
          <w:trHeight w:val="216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AF42BC" w14:textId="31FB0F5B" w:rsidR="00C049A0" w:rsidRPr="007B4BC5" w:rsidRDefault="00C049A0" w:rsidP="00075816">
            <w:pPr>
              <w:spacing w:after="40"/>
              <w:ind w:right="-200"/>
              <w:jc w:val="center"/>
              <w:rPr>
                <w:rFonts w:ascii="Avenir Medium" w:eastAsia="Times New Roman" w:hAnsi="Avenir Medium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venir Medium" w:eastAsia="Times New Roman" w:hAnsi="Avenir Medium" w:cs="Times New Roman"/>
                <w:color w:val="000000"/>
                <w:sz w:val="20"/>
                <w:szCs w:val="20"/>
                <w:shd w:val="clear" w:color="auto" w:fill="FFFFFF"/>
              </w:rPr>
              <w:t xml:space="preserve">First floor </w:t>
            </w:r>
            <w:r w:rsidRPr="007B4BC5">
              <w:rPr>
                <w:rFonts w:ascii="Avenir Medium" w:eastAsia="Times New Roman" w:hAnsi="Avenir Medium" w:cs="Times New Roman"/>
                <w:color w:val="000000"/>
                <w:sz w:val="20"/>
                <w:szCs w:val="20"/>
                <w:shd w:val="clear" w:color="auto" w:fill="FFFFFF"/>
              </w:rPr>
              <w:t>Fireplace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9FE083" w14:textId="523DB3C0" w:rsidR="00C049A0" w:rsidRPr="007B4BC5" w:rsidRDefault="00C049A0" w:rsidP="00075816">
            <w:pPr>
              <w:spacing w:after="40"/>
              <w:ind w:right="-20"/>
              <w:jc w:val="center"/>
              <w:rPr>
                <w:rFonts w:ascii="Avenir Medium" w:eastAsia="Times New Roman" w:hAnsi="Avenir Medium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B4BC5">
              <w:rPr>
                <w:rFonts w:ascii="Avenir Medium" w:eastAsia="Times New Roman" w:hAnsi="Avenir Medium" w:cs="Times New Roman"/>
                <w:color w:val="000000"/>
                <w:sz w:val="20"/>
                <w:szCs w:val="20"/>
                <w:shd w:val="clear" w:color="auto" w:fill="FFFFFF"/>
              </w:rPr>
              <w:t>A gift of $20,000 or more</w:t>
            </w:r>
          </w:p>
        </w:tc>
      </w:tr>
      <w:tr w:rsidR="00C049A0" w:rsidRPr="007B4BC5" w14:paraId="27BF7A8F" w14:textId="77777777" w:rsidTr="00C049A0">
        <w:trPr>
          <w:cantSplit/>
          <w:trHeight w:val="216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98F180" w14:textId="45947D2D" w:rsidR="00C049A0" w:rsidRPr="007B4BC5" w:rsidRDefault="00C049A0" w:rsidP="00075816">
            <w:pPr>
              <w:spacing w:after="40"/>
              <w:ind w:right="-200"/>
              <w:jc w:val="center"/>
              <w:rPr>
                <w:rFonts w:ascii="Avenir Medium" w:eastAsia="Times New Roman" w:hAnsi="Avenir Medium" w:cs="Times New Roman"/>
              </w:rPr>
            </w:pPr>
            <w:r w:rsidRPr="007B4BC5">
              <w:rPr>
                <w:rFonts w:ascii="Avenir Medium" w:eastAsia="Times New Roman" w:hAnsi="Avenir Medium" w:cs="Times New Roman"/>
                <w:color w:val="000000"/>
                <w:sz w:val="20"/>
                <w:szCs w:val="20"/>
                <w:shd w:val="clear" w:color="auto" w:fill="FFFFFF"/>
              </w:rPr>
              <w:t>Friends of the Library</w:t>
            </w:r>
            <w:r>
              <w:rPr>
                <w:rFonts w:ascii="Avenir Medium" w:eastAsia="Times New Roman" w:hAnsi="Avenir Medium" w:cs="Times New Roman"/>
                <w:color w:val="000000"/>
                <w:sz w:val="20"/>
                <w:szCs w:val="20"/>
                <w:shd w:val="clear" w:color="auto" w:fill="FFFFFF"/>
              </w:rPr>
              <w:t xml:space="preserve"> Used Book Store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755EB7" w14:textId="52CE0807" w:rsidR="00C049A0" w:rsidRPr="007B4BC5" w:rsidRDefault="00C049A0" w:rsidP="00075816">
            <w:pPr>
              <w:spacing w:after="40"/>
              <w:ind w:right="-20"/>
              <w:jc w:val="center"/>
              <w:rPr>
                <w:rFonts w:ascii="Avenir Medium" w:eastAsia="Times New Roman" w:hAnsi="Avenir Medium" w:cs="Times New Roman"/>
              </w:rPr>
            </w:pPr>
            <w:r w:rsidRPr="007B4BC5">
              <w:rPr>
                <w:rFonts w:ascii="Avenir Medium" w:eastAsia="Times New Roman" w:hAnsi="Avenir Medium" w:cs="Times New Roman"/>
                <w:color w:val="000000"/>
                <w:sz w:val="20"/>
                <w:szCs w:val="20"/>
                <w:shd w:val="clear" w:color="auto" w:fill="FFFFFF"/>
              </w:rPr>
              <w:t>A gift of $20,000 or more</w:t>
            </w:r>
          </w:p>
        </w:tc>
      </w:tr>
      <w:tr w:rsidR="00C049A0" w:rsidRPr="007B4BC5" w14:paraId="1B6B90D8" w14:textId="77777777" w:rsidTr="007B4BC5">
        <w:trPr>
          <w:cantSplit/>
          <w:trHeight w:val="216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C875AE" w14:textId="6ED06919" w:rsidR="00C049A0" w:rsidRPr="007B4BC5" w:rsidRDefault="00C049A0" w:rsidP="00075816">
            <w:pPr>
              <w:spacing w:after="40"/>
              <w:ind w:right="-200"/>
              <w:jc w:val="center"/>
              <w:rPr>
                <w:rFonts w:ascii="Avenir Medium" w:eastAsia="Times New Roman" w:hAnsi="Avenir Medium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B4BC5">
              <w:rPr>
                <w:rFonts w:ascii="Avenir Medium" w:eastAsia="Times New Roman" w:hAnsi="Avenir Medium" w:cs="Times New Roman"/>
                <w:color w:val="000000"/>
                <w:sz w:val="20"/>
                <w:szCs w:val="20"/>
                <w:shd w:val="clear" w:color="auto" w:fill="FFFFFF"/>
              </w:rPr>
              <w:t>Teen Area Loft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574E81" w14:textId="4C5CE75B" w:rsidR="00C049A0" w:rsidRPr="007B4BC5" w:rsidRDefault="00C049A0" w:rsidP="00075816">
            <w:pPr>
              <w:spacing w:after="40"/>
              <w:ind w:right="-20"/>
              <w:jc w:val="center"/>
              <w:rPr>
                <w:rFonts w:ascii="Avenir Medium" w:eastAsia="Times New Roman" w:hAnsi="Avenir Medium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B4BC5">
              <w:rPr>
                <w:rFonts w:ascii="Avenir Medium" w:eastAsia="Times New Roman" w:hAnsi="Avenir Medium" w:cs="Times New Roman"/>
                <w:color w:val="000000"/>
                <w:sz w:val="20"/>
                <w:szCs w:val="20"/>
                <w:shd w:val="clear" w:color="auto" w:fill="FFFFFF"/>
              </w:rPr>
              <w:t>A gift of $20,000 or more</w:t>
            </w:r>
          </w:p>
        </w:tc>
      </w:tr>
      <w:tr w:rsidR="00C049A0" w:rsidRPr="007B4BC5" w14:paraId="459A33F7" w14:textId="77777777" w:rsidTr="007B4BC5">
        <w:trPr>
          <w:cantSplit/>
          <w:trHeight w:val="216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A06A1E" w14:textId="5139A499" w:rsidR="00C049A0" w:rsidRPr="007B4BC5" w:rsidRDefault="00C049A0" w:rsidP="00075816">
            <w:pPr>
              <w:spacing w:after="40"/>
              <w:ind w:right="-200"/>
              <w:jc w:val="center"/>
              <w:rPr>
                <w:rFonts w:ascii="Avenir Medium" w:eastAsia="Times New Roman" w:hAnsi="Avenir Medium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B4BC5">
              <w:rPr>
                <w:rFonts w:ascii="Avenir Medium" w:eastAsia="Times New Roman" w:hAnsi="Avenir Medium" w:cs="Times New Roman"/>
                <w:color w:val="000000"/>
                <w:sz w:val="20"/>
                <w:szCs w:val="20"/>
                <w:shd w:val="clear" w:color="auto" w:fill="FFFFFF"/>
              </w:rPr>
              <w:t>Teen Area Steps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13A47E" w14:textId="2B6C5DBF" w:rsidR="00C049A0" w:rsidRPr="007B4BC5" w:rsidRDefault="00C049A0" w:rsidP="00075816">
            <w:pPr>
              <w:spacing w:after="40"/>
              <w:ind w:right="-20"/>
              <w:jc w:val="center"/>
              <w:rPr>
                <w:rFonts w:ascii="Avenir Medium" w:eastAsia="Times New Roman" w:hAnsi="Avenir Medium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B4BC5">
              <w:rPr>
                <w:rFonts w:ascii="Avenir Medium" w:eastAsia="Times New Roman" w:hAnsi="Avenir Medium" w:cs="Times New Roman"/>
                <w:color w:val="000000"/>
                <w:sz w:val="20"/>
                <w:szCs w:val="20"/>
                <w:shd w:val="clear" w:color="auto" w:fill="FFFFFF"/>
              </w:rPr>
              <w:t>A gift of $20,000 or more</w:t>
            </w:r>
          </w:p>
        </w:tc>
      </w:tr>
      <w:tr w:rsidR="00C049A0" w:rsidRPr="007B4BC5" w14:paraId="79CAD6D8" w14:textId="77777777" w:rsidTr="007B4BC5">
        <w:trPr>
          <w:cantSplit/>
          <w:trHeight w:val="216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C85B6E" w14:textId="624D233C" w:rsidR="00C049A0" w:rsidRPr="007B4BC5" w:rsidRDefault="00BE2D62" w:rsidP="00075816">
            <w:pPr>
              <w:spacing w:after="40"/>
              <w:ind w:right="-200"/>
              <w:jc w:val="center"/>
              <w:rPr>
                <w:rFonts w:ascii="Avenir Medium" w:eastAsia="Times New Roman" w:hAnsi="Avenir Medium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venir Medium" w:eastAsia="Times New Roman" w:hAnsi="Avenir Medium" w:cs="Times New Roman"/>
                <w:color w:val="000000"/>
                <w:sz w:val="20"/>
                <w:szCs w:val="20"/>
                <w:shd w:val="clear" w:color="auto" w:fill="FFFFFF"/>
              </w:rPr>
              <w:t>Teen Room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68567C" w14:textId="6F010DE7" w:rsidR="00C049A0" w:rsidRPr="007B4BC5" w:rsidRDefault="00BE2D62" w:rsidP="00075816">
            <w:pPr>
              <w:spacing w:after="40"/>
              <w:ind w:right="-20"/>
              <w:jc w:val="center"/>
              <w:rPr>
                <w:rFonts w:ascii="Avenir Medium" w:eastAsia="Times New Roman" w:hAnsi="Avenir Medium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B4BC5">
              <w:rPr>
                <w:rFonts w:ascii="Avenir Medium" w:eastAsia="Times New Roman" w:hAnsi="Avenir Medium" w:cs="Times New Roman"/>
                <w:color w:val="000000"/>
                <w:sz w:val="20"/>
                <w:szCs w:val="20"/>
                <w:shd w:val="clear" w:color="auto" w:fill="FFFFFF"/>
              </w:rPr>
              <w:t>A gift of $20,000 or more</w:t>
            </w:r>
          </w:p>
        </w:tc>
      </w:tr>
    </w:tbl>
    <w:p w14:paraId="273E6B60" w14:textId="77777777" w:rsidR="00CE4DB1" w:rsidRDefault="00CE4DB1" w:rsidP="00743D25">
      <w:pPr>
        <w:pStyle w:val="Standard"/>
        <w:spacing w:before="120"/>
        <w:ind w:left="288"/>
        <w:jc w:val="center"/>
        <w:rPr>
          <w:rFonts w:ascii="Avenir Book" w:eastAsia="Rockwell" w:hAnsi="Avenir Book" w:cs="Rockwell"/>
          <w:shd w:val="clear" w:color="auto" w:fill="FFFFFF"/>
        </w:rPr>
      </w:pPr>
    </w:p>
    <w:p w14:paraId="4D4A14C1" w14:textId="7510F971" w:rsidR="00650D04" w:rsidRDefault="00A93FF4" w:rsidP="00075816">
      <w:pPr>
        <w:pStyle w:val="Standard"/>
        <w:jc w:val="center"/>
        <w:rPr>
          <w:rFonts w:ascii="Avenir Book" w:eastAsia="Rockwell" w:hAnsi="Avenir Book" w:cs="Rockwell"/>
          <w:shd w:val="clear" w:color="auto" w:fill="FFFFFF"/>
        </w:rPr>
      </w:pPr>
      <w:r w:rsidRPr="009573F3">
        <w:rPr>
          <w:rFonts w:ascii="Avenir Book" w:eastAsia="Rockwell" w:hAnsi="Avenir Book" w:cs="Rockwell"/>
          <w:shd w:val="clear" w:color="auto" w:fill="FFFFFF"/>
        </w:rPr>
        <w:t>The Foundation’s Acceptance of Gifts and Recognition of Donors Policy applies to all gifts.</w:t>
      </w:r>
    </w:p>
    <w:sectPr w:rsidR="00650D04" w:rsidSect="006649EC">
      <w:headerReference w:type="default" r:id="rId7"/>
      <w:footerReference w:type="default" r:id="rId8"/>
      <w:pgSz w:w="12240" w:h="15840"/>
      <w:pgMar w:top="1440" w:right="1440" w:bottom="1440" w:left="1440" w:header="720" w:footer="576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82B5BB" w14:textId="77777777" w:rsidR="007105C9" w:rsidRDefault="007105C9">
      <w:r>
        <w:separator/>
      </w:r>
    </w:p>
  </w:endnote>
  <w:endnote w:type="continuationSeparator" w:id="0">
    <w:p w14:paraId="755BBDBA" w14:textId="77777777" w:rsidR="007105C9" w:rsidRDefault="00710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Linux Libertine G">
    <w:panose1 w:val="020B0604020202020204"/>
    <w:charset w:val="00"/>
    <w:family w:val="auto"/>
    <w:pitch w:val="variable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Museo 300">
    <w:altName w:val="Calibri"/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Avenir">
    <w:altName w:val="﷽﷽﷽﷽﷽﷽﷽"/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Avenir Medium">
    <w:altName w:val="﷽﷽﷽﷽﷽﷽﷽﷽edium"/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 Book">
    <w:altName w:val="﷽﷽﷽﷽﷽﷽﷽﷽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746EF" w14:textId="77777777" w:rsidR="009D4D1D" w:rsidRPr="00650D04" w:rsidRDefault="007105C9" w:rsidP="00650D04">
    <w:pPr>
      <w:pStyle w:val="Standard"/>
      <w:widowControl/>
      <w:tabs>
        <w:tab w:val="center" w:pos="4680"/>
        <w:tab w:val="right" w:pos="9360"/>
      </w:tabs>
      <w:spacing w:after="0" w:line="252" w:lineRule="auto"/>
      <w:jc w:val="center"/>
      <w:rPr>
        <w:rFonts w:ascii="Avenir Book" w:hAnsi="Avenir Book"/>
        <w:sz w:val="21"/>
        <w:szCs w:val="21"/>
      </w:rPr>
    </w:pPr>
    <w:hyperlink r:id="rId1" w:history="1">
      <w:r w:rsidR="00F978A8" w:rsidRPr="00650D04">
        <w:rPr>
          <w:rFonts w:ascii="Avenir Book" w:hAnsi="Avenir Book"/>
          <w:color w:val="0563C1"/>
          <w:sz w:val="21"/>
          <w:szCs w:val="21"/>
          <w:u w:val="single"/>
        </w:rPr>
        <w:t>www.southburlingtonlibraryfoundation.org</w:t>
      </w:r>
    </w:hyperlink>
  </w:p>
  <w:p w14:paraId="18790B2E" w14:textId="77777777" w:rsidR="009D4D1D" w:rsidRPr="00650D04" w:rsidRDefault="00F978A8" w:rsidP="00650D04">
    <w:pPr>
      <w:pStyle w:val="Standard"/>
      <w:widowControl/>
      <w:tabs>
        <w:tab w:val="center" w:pos="4680"/>
        <w:tab w:val="right" w:pos="9360"/>
      </w:tabs>
      <w:spacing w:after="0" w:line="252" w:lineRule="auto"/>
      <w:jc w:val="center"/>
      <w:rPr>
        <w:rFonts w:ascii="Avenir Book" w:hAnsi="Avenir Book"/>
        <w:sz w:val="21"/>
        <w:szCs w:val="21"/>
      </w:rPr>
    </w:pPr>
    <w:r w:rsidRPr="00650D04">
      <w:rPr>
        <w:rFonts w:ascii="Avenir Book" w:hAnsi="Avenir Book"/>
        <w:color w:val="000000"/>
        <w:sz w:val="21"/>
        <w:szCs w:val="21"/>
      </w:rPr>
      <w:t>South Burlington Library Foundation P.O. Box 2161 South Burlington VT 05407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3B35E7" w14:textId="77777777" w:rsidR="007105C9" w:rsidRDefault="007105C9">
      <w:r>
        <w:rPr>
          <w:color w:val="000000"/>
        </w:rPr>
        <w:separator/>
      </w:r>
    </w:p>
  </w:footnote>
  <w:footnote w:type="continuationSeparator" w:id="0">
    <w:p w14:paraId="7FF25BB3" w14:textId="77777777" w:rsidR="007105C9" w:rsidRDefault="00710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8CF48B" w14:textId="77777777" w:rsidR="009D4D1D" w:rsidRDefault="00F978A8">
    <w:pPr>
      <w:pStyle w:val="Standard"/>
      <w:widowControl/>
      <w:tabs>
        <w:tab w:val="center" w:pos="4680"/>
        <w:tab w:val="right" w:pos="9360"/>
      </w:tabs>
      <w:spacing w:after="0" w:line="240" w:lineRule="auto"/>
      <w:jc w:val="center"/>
    </w:pPr>
    <w:r>
      <w:rPr>
        <w:noProof/>
      </w:rPr>
      <w:drawing>
        <wp:inline distT="0" distB="0" distL="0" distR="0" wp14:anchorId="6645227F" wp14:editId="0F75D27D">
          <wp:extent cx="3881336" cy="982494"/>
          <wp:effectExtent l="0" t="0" r="508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30251" cy="99487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3B1536"/>
    <w:multiLevelType w:val="hybridMultilevel"/>
    <w:tmpl w:val="80FA99CE"/>
    <w:lvl w:ilvl="0" w:tplc="1818ADF0">
      <w:start w:val="6"/>
      <w:numFmt w:val="bullet"/>
      <w:lvlText w:val=""/>
      <w:lvlJc w:val="left"/>
      <w:pPr>
        <w:ind w:left="720" w:hanging="360"/>
      </w:pPr>
      <w:rPr>
        <w:rFonts w:ascii="Symbol" w:eastAsia="Rockwell" w:hAnsi="Symbol" w:cs="Rockwe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96C"/>
    <w:rsid w:val="00065B51"/>
    <w:rsid w:val="00071448"/>
    <w:rsid w:val="00075816"/>
    <w:rsid w:val="000F0F87"/>
    <w:rsid w:val="001510EC"/>
    <w:rsid w:val="0016596C"/>
    <w:rsid w:val="001C150E"/>
    <w:rsid w:val="00202AF0"/>
    <w:rsid w:val="00252673"/>
    <w:rsid w:val="00297C5F"/>
    <w:rsid w:val="002E1E1A"/>
    <w:rsid w:val="00300497"/>
    <w:rsid w:val="003B11E1"/>
    <w:rsid w:val="003D6D55"/>
    <w:rsid w:val="00403B8E"/>
    <w:rsid w:val="00510ED7"/>
    <w:rsid w:val="00517C1E"/>
    <w:rsid w:val="005561AC"/>
    <w:rsid w:val="00637058"/>
    <w:rsid w:val="00650D04"/>
    <w:rsid w:val="006649EC"/>
    <w:rsid w:val="00665FF5"/>
    <w:rsid w:val="007105C9"/>
    <w:rsid w:val="00743D25"/>
    <w:rsid w:val="00773A47"/>
    <w:rsid w:val="0078701E"/>
    <w:rsid w:val="007B1507"/>
    <w:rsid w:val="007B4BC5"/>
    <w:rsid w:val="007C5151"/>
    <w:rsid w:val="008F4F10"/>
    <w:rsid w:val="009573F3"/>
    <w:rsid w:val="00980C2B"/>
    <w:rsid w:val="00A61A5D"/>
    <w:rsid w:val="00A93FF4"/>
    <w:rsid w:val="00B841D3"/>
    <w:rsid w:val="00BE2D62"/>
    <w:rsid w:val="00C049A0"/>
    <w:rsid w:val="00C952B1"/>
    <w:rsid w:val="00CE4DB1"/>
    <w:rsid w:val="00E43D6B"/>
    <w:rsid w:val="00EA11DB"/>
    <w:rsid w:val="00ED7A14"/>
    <w:rsid w:val="00F978A8"/>
    <w:rsid w:val="00FC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B7C540"/>
  <w15:docId w15:val="{BFCA146C-FF63-6B4B-9D8B-43D403532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/>
    </w:pPr>
  </w:style>
  <w:style w:type="paragraph" w:styleId="Heading1">
    <w:name w:val="heading 1"/>
    <w:basedOn w:val="Normal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pacing w:after="160" w:line="259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Title">
    <w:name w:val="Title"/>
    <w:basedOn w:val="Normal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Standard"/>
  </w:style>
  <w:style w:type="paragraph" w:styleId="Footer">
    <w:name w:val="footer"/>
    <w:basedOn w:val="Standard"/>
  </w:style>
  <w:style w:type="character" w:customStyle="1" w:styleId="ListLabel1">
    <w:name w:val="ListLabel 1"/>
    <w:rPr>
      <w:rFonts w:ascii="Calibri" w:eastAsia="Calibri" w:hAnsi="Calibri" w:cs="Calibri"/>
      <w:b w:val="0"/>
      <w:i w:val="0"/>
      <w:caps w:val="0"/>
      <w:smallCaps w:val="0"/>
      <w:strike w:val="0"/>
      <w:dstrike w:val="0"/>
      <w:color w:val="0563C1"/>
      <w:position w:val="0"/>
      <w:sz w:val="22"/>
      <w:szCs w:val="22"/>
      <w:u w:val="single"/>
      <w:vertAlign w:val="baseline"/>
    </w:rPr>
  </w:style>
  <w:style w:type="character" w:customStyle="1" w:styleId="Internetlink">
    <w:name w:val="Internet link"/>
    <w:rPr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3F3"/>
    <w:rPr>
      <w:rFonts w:ascii="Times New Roman" w:hAnsi="Times New Roman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3F3"/>
    <w:rPr>
      <w:rFonts w:ascii="Times New Roman" w:hAnsi="Times New Roman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9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uthburlingtonlibraryfoundatio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cp:lastPrinted>2021-03-17T00:23:00Z</cp:lastPrinted>
  <dcterms:created xsi:type="dcterms:W3CDTF">2021-06-28T16:24:00Z</dcterms:created>
  <dcterms:modified xsi:type="dcterms:W3CDTF">2021-06-28T16:24:00Z</dcterms:modified>
</cp:coreProperties>
</file>